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FF" w:rsidRPr="00025037" w:rsidRDefault="00FD02FF" w:rsidP="00FD02FF">
      <w:pPr>
        <w:jc w:val="center"/>
        <w:rPr>
          <w:rFonts w:ascii="方正小标宋简体" w:eastAsia="方正小标宋简体" w:hAnsi="宋体"/>
          <w:color w:val="000000"/>
          <w:sz w:val="52"/>
          <w:szCs w:val="32"/>
        </w:rPr>
      </w:pPr>
      <w:r w:rsidRPr="00025037">
        <w:rPr>
          <w:rFonts w:ascii="方正小标宋简体" w:eastAsia="方正小标宋简体" w:hAnsi="宋体" w:hint="eastAsia"/>
          <w:color w:val="000000"/>
          <w:sz w:val="52"/>
          <w:szCs w:val="32"/>
        </w:rPr>
        <w:t>2021</w:t>
      </w:r>
      <w:r w:rsidR="005F61F5" w:rsidRPr="00025037">
        <w:rPr>
          <w:rFonts w:ascii="方正小标宋简体" w:eastAsia="方正小标宋简体" w:hAnsi="宋体" w:hint="eastAsia"/>
          <w:color w:val="000000"/>
          <w:sz w:val="52"/>
          <w:szCs w:val="32"/>
        </w:rPr>
        <w:t>年职称评审材料清单及要求</w:t>
      </w:r>
    </w:p>
    <w:p w:rsidR="00FD02FF" w:rsidRPr="00FD02FF" w:rsidRDefault="00FD02FF" w:rsidP="00FD02FF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0"/>
          <w:szCs w:val="30"/>
        </w:rPr>
      </w:pPr>
      <w:r>
        <w:rPr>
          <w:rFonts w:ascii="方正小标宋简体" w:eastAsia="方正小标宋简体" w:hAnsi="宋体" w:hint="eastAsia"/>
          <w:color w:val="000000"/>
          <w:sz w:val="30"/>
          <w:szCs w:val="30"/>
        </w:rPr>
        <w:t>（</w:t>
      </w:r>
      <w:r w:rsidRPr="00FD02FF">
        <w:rPr>
          <w:rFonts w:ascii="方正小标宋简体" w:eastAsia="方正小标宋简体" w:hAnsi="宋体" w:hint="eastAsia"/>
          <w:color w:val="000000"/>
          <w:sz w:val="30"/>
          <w:szCs w:val="30"/>
        </w:rPr>
        <w:t>供参考）</w:t>
      </w:r>
    </w:p>
    <w:p w:rsidR="00FD02FF" w:rsidRPr="00732285" w:rsidRDefault="00FD02FF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/>
          <w:sz w:val="32"/>
          <w:szCs w:val="32"/>
        </w:rPr>
        <w:t>一、</w:t>
      </w:r>
      <w:r w:rsidR="000C4E34" w:rsidRPr="00732285">
        <w:rPr>
          <w:rFonts w:ascii="仿宋" w:eastAsia="仿宋" w:hAnsi="仿宋" w:hint="eastAsia"/>
          <w:b/>
          <w:color w:val="000000"/>
          <w:sz w:val="32"/>
          <w:szCs w:val="32"/>
        </w:rPr>
        <w:t>需要</w:t>
      </w:r>
      <w:r w:rsidRPr="00732285">
        <w:rPr>
          <w:rFonts w:ascii="仿宋" w:eastAsia="仿宋" w:hAnsi="仿宋" w:hint="eastAsia"/>
          <w:b/>
          <w:color w:val="000000"/>
          <w:sz w:val="32"/>
          <w:szCs w:val="32"/>
        </w:rPr>
        <w:t>提交的纸质材料</w:t>
      </w:r>
    </w:p>
    <w:p w:rsidR="000C4E34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/>
          <w:sz w:val="32"/>
          <w:szCs w:val="32"/>
        </w:rPr>
        <w:t>（一）个人</w:t>
      </w:r>
    </w:p>
    <w:p w:rsidR="00FD02FF" w:rsidRPr="00732285" w:rsidRDefault="00FD02FF" w:rsidP="00732285">
      <w:pPr>
        <w:spacing w:line="60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《专业技术职务任职资格评审表》一式两份（由网络申报平台生成，下载后双面打印盖章上交）</w:t>
      </w:r>
      <w:r w:rsidR="000C4E34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、同行专家推荐表等。</w:t>
      </w:r>
    </w:p>
    <w:p w:rsidR="00FD02FF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/>
          <w:sz w:val="32"/>
          <w:szCs w:val="32"/>
        </w:rPr>
        <w:t>（二）单位</w:t>
      </w:r>
    </w:p>
    <w:p w:rsidR="000C4E34" w:rsidRPr="00732285" w:rsidRDefault="000C4E3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申报专业技术职务任职资格人员评审情况一览表、申报高级教师教科研论文（教学方法介绍或学生管理经验总结）统计表、城镇中小学名单、2021年申报专业技术职务任职资格责任书、专业技术人员申报岗位核准表、委托评审函等。</w:t>
      </w:r>
    </w:p>
    <w:p w:rsidR="003E7654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注意事项：</w:t>
      </w:r>
    </w:p>
    <w:p w:rsidR="003E7654" w:rsidRPr="00732285" w:rsidRDefault="003E765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0C4E34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县（市、区）和市直学校提供材料不完全相同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C4E34" w:rsidRPr="00732285" w:rsidRDefault="003E765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0C4E34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电子材料与纸质材料有少部分项目需要同时提供。</w:t>
      </w:r>
    </w:p>
    <w:p w:rsidR="00FD02FF" w:rsidRPr="00732285" w:rsidRDefault="00FD02FF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/>
          <w:sz w:val="32"/>
          <w:szCs w:val="32"/>
        </w:rPr>
        <w:t>二、个人提交的电子材料</w:t>
      </w:r>
    </w:p>
    <w:p w:rsidR="007B4910" w:rsidRPr="00732285" w:rsidRDefault="0056567E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网络评审系统的架构不仅仅为高级、一级评审服务，其</w:t>
      </w:r>
      <w:r w:rsidR="006962B1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“个人业绩库”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可以供多种评审（评价）使用</w:t>
      </w:r>
      <w:r w:rsidR="00A57803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，个人</w:t>
      </w:r>
      <w:r w:rsidR="00340F73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申报时，先在“个人业绩库”中上传材料，然后在“职称申报”中选择相应的评委会，在具体条件栏目中通过“导入”</w:t>
      </w:r>
      <w:r w:rsidR="00A57803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340F73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方式申报参加评审的</w:t>
      </w:r>
      <w:r w:rsidR="00A57803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材料</w:t>
      </w:r>
      <w:r w:rsidR="006962B1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（有的条件栏目部门直接上传材料）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90FAD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同时，“个人业绩库”设置的栏目与职评条件栏目并不一致，</w:t>
      </w:r>
      <w:r w:rsidR="00B90FAD" w:rsidRPr="0073228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请根据栏目分类上传材料。</w:t>
      </w:r>
    </w:p>
    <w:p w:rsidR="006962B1" w:rsidRPr="00732285" w:rsidRDefault="006962B1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因网络评审系统模块设置不同，现按照职称条件规定的四大类型（学历资历条件、能力条件、业绩条件、教研科研条件）列举材料清单，主要内容为高级、一级评审所需条件。</w:t>
      </w:r>
    </w:p>
    <w:p w:rsidR="007B4910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</w:t>
      </w:r>
      <w:r w:rsidR="00FD02FF"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学历资历类：</w:t>
      </w:r>
      <w:r w:rsidR="00FD02FF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身份证、学历证书、教师资格证、继续教育证书、专业技术职务证书、聘任证书、转岗证明</w:t>
      </w:r>
      <w:r w:rsidR="007B491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、年度考核、校（园）长任职资格证书</w:t>
      </w:r>
      <w:r w:rsidR="00ED4E74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、个人申报专业技术资格诚信承诺书</w:t>
      </w:r>
      <w:r w:rsidR="00FD02FF" w:rsidRPr="00CD34CB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7B491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材料</w:t>
      </w:r>
      <w:r w:rsidR="00FD02FF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扫描版</w:t>
      </w:r>
      <w:r w:rsidR="007B491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E7654" w:rsidRPr="00732285" w:rsidRDefault="007B4910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注意事项：</w:t>
      </w:r>
    </w:p>
    <w:p w:rsidR="003E7654" w:rsidRPr="00732285" w:rsidRDefault="003E765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1.需要上报的材料</w:t>
      </w:r>
      <w:r w:rsidR="007B491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提供</w:t>
      </w:r>
      <w:r w:rsidR="00FD02FF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扫描版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，以免因无法辨认而不能认定合格。</w:t>
      </w:r>
    </w:p>
    <w:p w:rsidR="003E7654" w:rsidRPr="00732285" w:rsidRDefault="003E765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7B491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每个人需要上报的电子版材料可能会不完全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一致。</w:t>
      </w:r>
    </w:p>
    <w:p w:rsidR="00FD02FF" w:rsidRPr="00732285" w:rsidRDefault="003E765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7B491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部分电子版材料在个人注册时就需要上报，后期不用重复上传电子版材料。</w:t>
      </w:r>
    </w:p>
    <w:p w:rsidR="000C4E34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</w:t>
      </w:r>
      <w:r w:rsidR="00FD02FF"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能力类：</w:t>
      </w:r>
      <w:r w:rsidR="00FD02FF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获奖证书、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行动研究报告、班主任等工作、指导青年教师及获奖等材料电子版。</w:t>
      </w:r>
    </w:p>
    <w:p w:rsidR="003E7654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注意事项：</w:t>
      </w:r>
    </w:p>
    <w:p w:rsidR="00FD02FF" w:rsidRPr="00732285" w:rsidRDefault="003E765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0C4E34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备课笔记和听课记录由《职称评审学历资历及能力条件达标事项承诺表》代替，其它材料需提供原始材料。</w:t>
      </w:r>
    </w:p>
    <w:p w:rsidR="003E7654" w:rsidRPr="00732285" w:rsidRDefault="003E7654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2.考评课成绩由主管部门提供，个人不需要上报。</w:t>
      </w:r>
    </w:p>
    <w:p w:rsidR="00FD02FF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（三）</w:t>
      </w:r>
      <w:r w:rsidR="00FD02FF"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业绩条件</w:t>
      </w:r>
    </w:p>
    <w:p w:rsidR="00FD02FF" w:rsidRPr="00732285" w:rsidRDefault="00FD02FF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提供任现职以来，获得的教育教学工作成绩材料，至少具备业绩条件“九选二”中2条</w:t>
      </w:r>
      <w:r w:rsidR="004270B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(教研员等1条)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，多不限。</w:t>
      </w:r>
    </w:p>
    <w:p w:rsidR="004270B0" w:rsidRPr="00732285" w:rsidRDefault="004270B0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注意事项：</w:t>
      </w:r>
    </w:p>
    <w:p w:rsidR="004270B0" w:rsidRPr="00732285" w:rsidRDefault="004270B0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1.上传的材料应尽量完整，如：评选文件、结果文件、证书。</w:t>
      </w:r>
    </w:p>
    <w:p w:rsidR="004270B0" w:rsidRPr="00732285" w:rsidRDefault="004270B0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2.提交材料的标准按照《安徽省中小学教师专业技术资格条件》（皖教师〔2020〕7号）规定，提交材料的要求按照《关于下发&lt;安庆市中小学、幼儿园、教研、电教、师训机构（部门）教师系列中、高级职称评审条件有关解答&gt;的通知》（教体人〔2021〕79号）规定，两者不一致时，以皖教师〔2020〕7号规定为准。</w:t>
      </w:r>
    </w:p>
    <w:p w:rsidR="00FD02FF" w:rsidRPr="00732285" w:rsidRDefault="000C4E34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（四）</w:t>
      </w:r>
      <w:r w:rsidR="00FD02FF"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教研科研条件</w:t>
      </w:r>
    </w:p>
    <w:p w:rsidR="00F4344B" w:rsidRPr="00732285" w:rsidRDefault="00FD02FF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任现职以来，获得教科研成绩材料，至少具备教科研条件“四选二”中1条</w:t>
      </w:r>
      <w:r w:rsidR="004270B0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（教研员等2条）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，多不限。</w:t>
      </w:r>
    </w:p>
    <w:p w:rsidR="005F61F5" w:rsidRPr="00732285" w:rsidRDefault="004270B0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</w:t>
      </w:r>
      <w:r w:rsidR="005F61F5"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有关事项</w:t>
      </w:r>
    </w:p>
    <w:p w:rsidR="005F61F5" w:rsidRPr="00732285" w:rsidRDefault="005F61F5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（一）申报人要注意区分教师、幼儿园和教研员职评标准的不同，按照对应的条件要求上报材料。</w:t>
      </w:r>
    </w:p>
    <w:p w:rsidR="005F61F5" w:rsidRPr="00732285" w:rsidRDefault="005F61F5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（二）申报人要在规定的时间内申报（10月8日</w:t>
      </w:r>
      <w:r w:rsidRPr="00732285">
        <w:rPr>
          <w:rFonts w:ascii="仿宋" w:eastAsia="仿宋" w:hAnsi="仿宋"/>
          <w:color w:val="000000" w:themeColor="text1"/>
          <w:sz w:val="32"/>
          <w:szCs w:val="32"/>
        </w:rPr>
        <w:t>—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10月30日），逾期，系统将关闭申报功能，不能上传材料。</w:t>
      </w:r>
    </w:p>
    <w:p w:rsidR="005F61F5" w:rsidRPr="00732285" w:rsidRDefault="005F61F5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（三）关于“男满30年、女满25年，仍在乡村学校任教不受岗位限制评聘高一级职称”的政策没有变化，继续执行。</w:t>
      </w:r>
    </w:p>
    <w:p w:rsidR="005F61F5" w:rsidRPr="00732285" w:rsidRDefault="0056567E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</w:t>
      </w:r>
      <w:r w:rsidRPr="00732285">
        <w:rPr>
          <w:rFonts w:ascii="仿宋" w:eastAsia="仿宋" w:hAnsi="仿宋"/>
          <w:b/>
          <w:color w:val="000000" w:themeColor="text1"/>
          <w:sz w:val="32"/>
          <w:szCs w:val="32"/>
        </w:rPr>
        <w:t>网络评审系统操作介绍</w:t>
      </w:r>
    </w:p>
    <w:p w:rsidR="0056567E" w:rsidRPr="00732285" w:rsidRDefault="0056567E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申报人注册成功后，登录系统会出现四个标签：</w:t>
      </w:r>
    </w:p>
    <w:p w:rsidR="0056567E" w:rsidRPr="00732285" w:rsidRDefault="0056567E" w:rsidP="00732285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首页、个人业绩库、职称申报、个人中心。</w:t>
      </w:r>
    </w:p>
    <w:p w:rsidR="0056567E" w:rsidRPr="00732285" w:rsidRDefault="0056567E" w:rsidP="00732285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首页：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显示用户信息、申报评委会信息、待处理事项、业绩统计等信息；</w:t>
      </w:r>
    </w:p>
    <w:p w:rsidR="0056567E" w:rsidRPr="00732285" w:rsidRDefault="0056567E" w:rsidP="00732285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个人业绩库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（与评审条件中的业绩</w:t>
      </w:r>
      <w:r w:rsidR="00B90FAD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设置的栏目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不同）：共7个模块：基本信息、表彰考核、能力条件、工作业绩、论文著作科研、对外援助、行业专用，每个模块下面设置若干项目，申报人可以对照项目上传电子版材料。操作方式：首先选择对应模块（点击即可，下同），再选对应项目，点击增加按钮，填报相关信息和上传电子材料。所有个人上报材料均须所在单位审核后才能生效</w:t>
      </w:r>
      <w:r w:rsidR="00803181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，在新增上传资料项目页面中，有保存和提交按钮，两者区别为，点击保存，上传的资料申报人可以修改；点击提交，上传的资料传到所在单位负责职评工作人员处，申报人不能修改上报材料，只有工作人员退回个人申报才能修改上传资料。</w:t>
      </w:r>
    </w:p>
    <w:p w:rsidR="0056567E" w:rsidRPr="00225CD6" w:rsidRDefault="0056567E" w:rsidP="00732285">
      <w:pPr>
        <w:spacing w:line="60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职称申报：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显示已经选择</w:t>
      </w:r>
      <w:r w:rsidR="00B90FAD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的评审委员会（不能选错），可以进行查看、填报、</w:t>
      </w:r>
      <w:r w:rsidR="00CD34CB" w:rsidRPr="00CD34CB">
        <w:rPr>
          <w:rFonts w:ascii="仿宋" w:eastAsia="仿宋" w:hAnsi="仿宋" w:hint="eastAsia"/>
          <w:color w:val="000000" w:themeColor="text1"/>
          <w:sz w:val="32"/>
          <w:szCs w:val="32"/>
        </w:rPr>
        <w:t>导出</w:t>
      </w:r>
      <w:r w:rsidR="00B90FAD"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申报表等操作。</w:t>
      </w:r>
      <w:r w:rsidR="00225CD6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225CD6" w:rsidRPr="00225CD6">
        <w:rPr>
          <w:rFonts w:ascii="仿宋" w:eastAsia="仿宋" w:hAnsi="仿宋" w:hint="eastAsia"/>
          <w:b/>
          <w:color w:val="000000" w:themeColor="text1"/>
          <w:sz w:val="32"/>
          <w:szCs w:val="32"/>
        </w:rPr>
        <w:t>职称申报</w:t>
      </w:r>
      <w:r w:rsidR="00225CD6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B90FAD" w:rsidRPr="00225CD6">
        <w:rPr>
          <w:rFonts w:ascii="仿宋" w:eastAsia="仿宋" w:hAnsi="仿宋" w:hint="eastAsia"/>
          <w:b/>
          <w:color w:val="000000" w:themeColor="text1"/>
          <w:sz w:val="32"/>
          <w:szCs w:val="32"/>
        </w:rPr>
        <w:t>栏目中的材料需要通过“导入”方式从“个人业绩库”中导入，不能直接上传材料。申报人需要提前将电子版材料上传至“个人业绩库”</w:t>
      </w:r>
      <w:r w:rsidR="00225CD6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（此项务必注意，否则上传不了参评材料）</w:t>
      </w:r>
      <w:r w:rsidR="00B90FAD" w:rsidRPr="00225CD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B90FAD" w:rsidRPr="00732285" w:rsidRDefault="00B90FAD" w:rsidP="00732285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73228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个人中心：</w:t>
      </w:r>
      <w:r w:rsidRPr="00732285">
        <w:rPr>
          <w:rFonts w:ascii="仿宋" w:eastAsia="仿宋" w:hAnsi="仿宋" w:hint="eastAsia"/>
          <w:color w:val="000000" w:themeColor="text1"/>
          <w:sz w:val="32"/>
          <w:szCs w:val="32"/>
        </w:rPr>
        <w:t>填报、修改申报人的个人基本信息。</w:t>
      </w:r>
    </w:p>
    <w:p w:rsidR="0056567E" w:rsidRPr="005D2EEC" w:rsidRDefault="0056567E" w:rsidP="0056567E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56567E" w:rsidRPr="0056567E" w:rsidRDefault="0056567E" w:rsidP="005F61F5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sectPr w:rsidR="0056567E" w:rsidRPr="0056567E" w:rsidSect="00F434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932" w:rsidRDefault="00890932" w:rsidP="00F4344B">
      <w:r>
        <w:separator/>
      </w:r>
    </w:p>
  </w:endnote>
  <w:endnote w:type="continuationSeparator" w:id="1">
    <w:p w:rsidR="00890932" w:rsidRDefault="00890932" w:rsidP="00F4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5F" w:rsidRDefault="0033206A">
    <w:pPr>
      <w:pStyle w:val="a3"/>
    </w:pPr>
    <w:r>
      <w:fldChar w:fldCharType="begin"/>
    </w:r>
    <w:r w:rsidR="005F61F5">
      <w:instrText xml:space="preserve"> PAGE   \* MERGEFORMAT </w:instrText>
    </w:r>
    <w:r>
      <w:fldChar w:fldCharType="separate"/>
    </w:r>
    <w:r w:rsidR="00CD34CB" w:rsidRPr="00CD34CB">
      <w:rPr>
        <w:noProof/>
        <w:lang w:val="zh-CN"/>
      </w:rPr>
      <w:t>4</w:t>
    </w:r>
    <w:r>
      <w:fldChar w:fldCharType="end"/>
    </w:r>
  </w:p>
  <w:p w:rsidR="00D9385F" w:rsidRDefault="008909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932" w:rsidRDefault="00890932" w:rsidP="00F4344B">
      <w:r>
        <w:separator/>
      </w:r>
    </w:p>
  </w:footnote>
  <w:footnote w:type="continuationSeparator" w:id="1">
    <w:p w:rsidR="00890932" w:rsidRDefault="00890932" w:rsidP="00F43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2FF"/>
    <w:rsid w:val="00025037"/>
    <w:rsid w:val="000B51DE"/>
    <w:rsid w:val="000C3C0E"/>
    <w:rsid w:val="000C4E34"/>
    <w:rsid w:val="001C2EDD"/>
    <w:rsid w:val="00225CD6"/>
    <w:rsid w:val="002A6073"/>
    <w:rsid w:val="0033206A"/>
    <w:rsid w:val="00340F73"/>
    <w:rsid w:val="00393D9D"/>
    <w:rsid w:val="003C4856"/>
    <w:rsid w:val="003E7654"/>
    <w:rsid w:val="004270B0"/>
    <w:rsid w:val="0056567E"/>
    <w:rsid w:val="005D2EEC"/>
    <w:rsid w:val="005F61F5"/>
    <w:rsid w:val="006962B1"/>
    <w:rsid w:val="00732285"/>
    <w:rsid w:val="007B4910"/>
    <w:rsid w:val="00803181"/>
    <w:rsid w:val="00890932"/>
    <w:rsid w:val="00986A50"/>
    <w:rsid w:val="00997AB5"/>
    <w:rsid w:val="00A57803"/>
    <w:rsid w:val="00B90FAD"/>
    <w:rsid w:val="00CD34CB"/>
    <w:rsid w:val="00CF48F2"/>
    <w:rsid w:val="00D06B35"/>
    <w:rsid w:val="00D101E2"/>
    <w:rsid w:val="00ED189A"/>
    <w:rsid w:val="00ED4E74"/>
    <w:rsid w:val="00F013CD"/>
    <w:rsid w:val="00F4344B"/>
    <w:rsid w:val="00FB0837"/>
    <w:rsid w:val="00FD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FD0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02F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FD02FF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C3C0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C3C0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0B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0B51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de'l'l</dc:creator>
  <cp:lastModifiedBy>de'l'l</cp:lastModifiedBy>
  <cp:revision>2</cp:revision>
  <dcterms:created xsi:type="dcterms:W3CDTF">2021-09-29T06:27:00Z</dcterms:created>
  <dcterms:modified xsi:type="dcterms:W3CDTF">2021-09-29T06:27:00Z</dcterms:modified>
</cp:coreProperties>
</file>